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20" w:rsidRPr="002C6335" w:rsidRDefault="00020220">
      <w:pPr>
        <w:rPr>
          <w:rFonts w:ascii="Calibri" w:eastAsia="Calibri" w:hAnsi="Calibri" w:cs="Calibri"/>
          <w:sz w:val="24"/>
          <w:szCs w:val="24"/>
        </w:rPr>
      </w:pPr>
    </w:p>
    <w:p w:rsidR="00020220" w:rsidRPr="002C6335" w:rsidRDefault="002C6335">
      <w:pPr>
        <w:rPr>
          <w:rFonts w:ascii="Calibri" w:eastAsia="Calibri" w:hAnsi="Calibri" w:cs="Calibri"/>
          <w:sz w:val="24"/>
          <w:szCs w:val="24"/>
        </w:rPr>
      </w:pPr>
      <w:r w:rsidRPr="002C6335">
        <w:rPr>
          <w:rFonts w:ascii="Calibri" w:eastAsia="Calibri" w:hAnsi="Calibri" w:cs="Calibri"/>
          <w:sz w:val="24"/>
          <w:szCs w:val="24"/>
        </w:rPr>
        <w:t xml:space="preserve">Projekt </w:t>
      </w:r>
      <w:proofErr w:type="spellStart"/>
      <w:r w:rsidRPr="002C6335">
        <w:rPr>
          <w:rFonts w:ascii="Calibri" w:eastAsia="Calibri" w:hAnsi="Calibri" w:cs="Calibri"/>
          <w:sz w:val="24"/>
          <w:szCs w:val="24"/>
        </w:rPr>
        <w:t>eTwinning</w:t>
      </w:r>
      <w:proofErr w:type="spellEnd"/>
      <w:r w:rsidRPr="002C6335">
        <w:rPr>
          <w:rFonts w:ascii="Calibri" w:eastAsia="Calibri" w:hAnsi="Calibri" w:cs="Calibri"/>
          <w:sz w:val="24"/>
          <w:szCs w:val="24"/>
        </w:rPr>
        <w:t xml:space="preserve"> "</w:t>
      </w:r>
      <w:proofErr w:type="spellStart"/>
      <w:r w:rsidRPr="002C6335">
        <w:rPr>
          <w:rFonts w:ascii="Calibri" w:eastAsia="Calibri" w:hAnsi="Calibri" w:cs="Calibri"/>
          <w:sz w:val="24"/>
          <w:szCs w:val="24"/>
        </w:rPr>
        <w:t>Healthy</w:t>
      </w:r>
      <w:proofErr w:type="spellEnd"/>
      <w:r w:rsidRPr="002C633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C6335">
        <w:rPr>
          <w:rFonts w:ascii="Calibri" w:eastAsia="Calibri" w:hAnsi="Calibri" w:cs="Calibri"/>
          <w:sz w:val="24"/>
          <w:szCs w:val="24"/>
        </w:rPr>
        <w:t>Lifestyle</w:t>
      </w:r>
      <w:proofErr w:type="spellEnd"/>
      <w:r w:rsidRPr="002C6335">
        <w:rPr>
          <w:rFonts w:ascii="Calibri" w:eastAsia="Calibri" w:hAnsi="Calibri" w:cs="Calibri"/>
          <w:sz w:val="24"/>
          <w:szCs w:val="24"/>
        </w:rPr>
        <w:t>"</w:t>
      </w:r>
    </w:p>
    <w:p w:rsidR="00020220" w:rsidRPr="002C6335" w:rsidRDefault="002C6335">
      <w:pPr>
        <w:rPr>
          <w:rFonts w:ascii="Calibri" w:eastAsia="Calibri" w:hAnsi="Calibri" w:cs="Calibri"/>
          <w:sz w:val="24"/>
          <w:szCs w:val="24"/>
        </w:rPr>
      </w:pPr>
      <w:r w:rsidRPr="002C6335">
        <w:rPr>
          <w:rFonts w:ascii="Calibri" w:eastAsia="Calibri" w:hAnsi="Calibri" w:cs="Calibri"/>
          <w:sz w:val="24"/>
          <w:szCs w:val="24"/>
        </w:rPr>
        <w:t xml:space="preserve">W bieżącym roku szkolnym klasy V a i </w:t>
      </w:r>
      <w:proofErr w:type="spellStart"/>
      <w:r w:rsidRPr="002C6335">
        <w:rPr>
          <w:rFonts w:ascii="Calibri" w:eastAsia="Calibri" w:hAnsi="Calibri" w:cs="Calibri"/>
          <w:sz w:val="24"/>
          <w:szCs w:val="24"/>
        </w:rPr>
        <w:t>Vd</w:t>
      </w:r>
      <w:proofErr w:type="spellEnd"/>
      <w:r w:rsidRPr="002C6335">
        <w:rPr>
          <w:rFonts w:ascii="Calibri" w:eastAsia="Calibri" w:hAnsi="Calibri" w:cs="Calibri"/>
          <w:sz w:val="24"/>
          <w:szCs w:val="24"/>
        </w:rPr>
        <w:t xml:space="preserve"> przystąpiły do międzynarodowego projektu "</w:t>
      </w:r>
      <w:proofErr w:type="spellStart"/>
      <w:r w:rsidRPr="002C6335">
        <w:rPr>
          <w:rFonts w:ascii="Calibri" w:eastAsia="Calibri" w:hAnsi="Calibri" w:cs="Calibri"/>
          <w:sz w:val="24"/>
          <w:szCs w:val="24"/>
        </w:rPr>
        <w:t>Healthy</w:t>
      </w:r>
      <w:proofErr w:type="spellEnd"/>
      <w:r w:rsidRPr="002C633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C6335">
        <w:rPr>
          <w:rFonts w:ascii="Calibri" w:eastAsia="Calibri" w:hAnsi="Calibri" w:cs="Calibri"/>
          <w:sz w:val="24"/>
          <w:szCs w:val="24"/>
        </w:rPr>
        <w:t>Lifestyle</w:t>
      </w:r>
      <w:proofErr w:type="spellEnd"/>
      <w:r w:rsidRPr="002C6335">
        <w:rPr>
          <w:rFonts w:ascii="Calibri" w:eastAsia="Calibri" w:hAnsi="Calibri" w:cs="Calibri"/>
          <w:sz w:val="24"/>
          <w:szCs w:val="24"/>
        </w:rPr>
        <w:t xml:space="preserve">". Jest on organizowany poprzez platformę </w:t>
      </w:r>
      <w:proofErr w:type="spellStart"/>
      <w:r w:rsidRPr="002C6335">
        <w:rPr>
          <w:rFonts w:ascii="Calibri" w:eastAsia="Calibri" w:hAnsi="Calibri" w:cs="Calibri"/>
          <w:sz w:val="24"/>
          <w:szCs w:val="24"/>
        </w:rPr>
        <w:t>eTwinning</w:t>
      </w:r>
      <w:proofErr w:type="spellEnd"/>
      <w:r w:rsidRPr="002C6335">
        <w:rPr>
          <w:rFonts w:ascii="Calibri" w:eastAsia="Calibri" w:hAnsi="Calibri" w:cs="Calibri"/>
          <w:sz w:val="24"/>
          <w:szCs w:val="24"/>
        </w:rPr>
        <w:t>, a udział w nim biorą także szkoły podstawowe z Hiszpanii i Francji.</w:t>
      </w:r>
    </w:p>
    <w:p w:rsidR="00020220" w:rsidRPr="002C6335" w:rsidRDefault="00020220">
      <w:pPr>
        <w:rPr>
          <w:rFonts w:ascii="Calibri" w:eastAsia="Calibri" w:hAnsi="Calibri" w:cs="Calibri"/>
          <w:sz w:val="24"/>
          <w:szCs w:val="24"/>
        </w:rPr>
      </w:pPr>
    </w:p>
    <w:p w:rsidR="00020220" w:rsidRPr="002C6335" w:rsidRDefault="002C6335">
      <w:pPr>
        <w:rPr>
          <w:rFonts w:ascii="Calibri" w:eastAsia="Calibri" w:hAnsi="Calibri" w:cs="Calibri"/>
          <w:sz w:val="24"/>
          <w:szCs w:val="24"/>
        </w:rPr>
      </w:pPr>
      <w:r w:rsidRPr="002C6335">
        <w:rPr>
          <w:rFonts w:ascii="Calibri" w:eastAsia="Calibri" w:hAnsi="Calibri" w:cs="Calibri"/>
          <w:sz w:val="24"/>
          <w:szCs w:val="24"/>
        </w:rPr>
        <w:t>Cele projektu:</w:t>
      </w:r>
    </w:p>
    <w:p w:rsidR="00020220" w:rsidRPr="002C6335" w:rsidRDefault="002C6335">
      <w:pPr>
        <w:rPr>
          <w:rFonts w:ascii="Calibri" w:eastAsia="Calibri" w:hAnsi="Calibri" w:cs="Calibri"/>
          <w:sz w:val="24"/>
          <w:szCs w:val="24"/>
        </w:rPr>
      </w:pPr>
      <w:r w:rsidRPr="002C6335">
        <w:rPr>
          <w:rFonts w:ascii="Calibri" w:eastAsia="Calibri" w:hAnsi="Calibri" w:cs="Calibri"/>
          <w:sz w:val="24"/>
          <w:szCs w:val="24"/>
        </w:rPr>
        <w:t>1. Rozwijanie umieję</w:t>
      </w:r>
      <w:r w:rsidRPr="002C6335">
        <w:rPr>
          <w:rFonts w:ascii="Calibri" w:eastAsia="Calibri" w:hAnsi="Calibri" w:cs="Calibri"/>
          <w:sz w:val="24"/>
          <w:szCs w:val="24"/>
        </w:rPr>
        <w:t>tności językowych.</w:t>
      </w:r>
    </w:p>
    <w:p w:rsidR="00020220" w:rsidRPr="002C6335" w:rsidRDefault="002C6335">
      <w:pPr>
        <w:rPr>
          <w:rFonts w:ascii="Calibri" w:eastAsia="Calibri" w:hAnsi="Calibri" w:cs="Calibri"/>
          <w:sz w:val="24"/>
          <w:szCs w:val="24"/>
        </w:rPr>
      </w:pPr>
      <w:r w:rsidRPr="002C6335">
        <w:rPr>
          <w:rFonts w:ascii="Calibri" w:eastAsia="Calibri" w:hAnsi="Calibri" w:cs="Calibri"/>
          <w:sz w:val="24"/>
          <w:szCs w:val="24"/>
        </w:rPr>
        <w:t>2. Rozwijanie kreatywności.</w:t>
      </w:r>
    </w:p>
    <w:p w:rsidR="00020220" w:rsidRPr="002C6335" w:rsidRDefault="002C6335">
      <w:pPr>
        <w:rPr>
          <w:rFonts w:ascii="Calibri" w:eastAsia="Calibri" w:hAnsi="Calibri" w:cs="Calibri"/>
          <w:sz w:val="24"/>
          <w:szCs w:val="24"/>
        </w:rPr>
      </w:pPr>
      <w:r w:rsidRPr="002C6335">
        <w:rPr>
          <w:rFonts w:ascii="Calibri" w:eastAsia="Calibri" w:hAnsi="Calibri" w:cs="Calibri"/>
          <w:sz w:val="24"/>
          <w:szCs w:val="24"/>
        </w:rPr>
        <w:t>3. Promowanie zdrowego stylu życia.</w:t>
      </w:r>
    </w:p>
    <w:p w:rsidR="00020220" w:rsidRPr="002C6335" w:rsidRDefault="002C6335">
      <w:pPr>
        <w:rPr>
          <w:rFonts w:ascii="Calibri" w:eastAsia="Calibri" w:hAnsi="Calibri" w:cs="Calibri"/>
          <w:sz w:val="24"/>
          <w:szCs w:val="24"/>
        </w:rPr>
      </w:pPr>
      <w:r w:rsidRPr="002C6335">
        <w:rPr>
          <w:rFonts w:ascii="Calibri" w:eastAsia="Calibri" w:hAnsi="Calibri" w:cs="Calibri"/>
          <w:sz w:val="24"/>
          <w:szCs w:val="24"/>
        </w:rPr>
        <w:t>4. Nawiązanie kontaktu z rówieśnikami z innych krajów.</w:t>
      </w:r>
    </w:p>
    <w:p w:rsidR="00020220" w:rsidRPr="002C6335" w:rsidRDefault="00020220">
      <w:pPr>
        <w:rPr>
          <w:rFonts w:ascii="Calibri" w:eastAsia="Calibri" w:hAnsi="Calibri" w:cs="Calibri"/>
          <w:sz w:val="24"/>
          <w:szCs w:val="24"/>
        </w:rPr>
      </w:pPr>
    </w:p>
    <w:p w:rsidR="00020220" w:rsidRPr="002C6335" w:rsidRDefault="002C6335">
      <w:pPr>
        <w:rPr>
          <w:rFonts w:ascii="Calibri" w:eastAsia="Calibri" w:hAnsi="Calibri" w:cs="Calibri"/>
          <w:sz w:val="24"/>
          <w:szCs w:val="24"/>
        </w:rPr>
      </w:pPr>
      <w:r w:rsidRPr="002C6335">
        <w:rPr>
          <w:rFonts w:ascii="Calibri" w:eastAsia="Calibri" w:hAnsi="Calibri" w:cs="Calibri"/>
          <w:sz w:val="24"/>
          <w:szCs w:val="24"/>
        </w:rPr>
        <w:t>Projekt trwa od lutego do czerwca 2020 r.</w:t>
      </w:r>
    </w:p>
    <w:p w:rsidR="00020220" w:rsidRPr="002C6335" w:rsidRDefault="00020220">
      <w:pPr>
        <w:rPr>
          <w:rFonts w:ascii="Calibri" w:eastAsia="Calibri" w:hAnsi="Calibri" w:cs="Calibri"/>
          <w:sz w:val="24"/>
          <w:szCs w:val="24"/>
        </w:rPr>
      </w:pPr>
    </w:p>
    <w:p w:rsidR="00020220" w:rsidRPr="002C6335" w:rsidRDefault="002C6335">
      <w:pPr>
        <w:rPr>
          <w:rFonts w:ascii="Calibri" w:eastAsia="Calibri" w:hAnsi="Calibri" w:cs="Calibri"/>
          <w:sz w:val="24"/>
          <w:szCs w:val="24"/>
        </w:rPr>
      </w:pPr>
      <w:r w:rsidRPr="002C6335">
        <w:rPr>
          <w:rFonts w:ascii="Calibri" w:eastAsia="Calibri" w:hAnsi="Calibri" w:cs="Calibri"/>
          <w:sz w:val="24"/>
          <w:szCs w:val="24"/>
        </w:rPr>
        <w:t>Działania w ramach projektu</w:t>
      </w:r>
    </w:p>
    <w:p w:rsidR="00020220" w:rsidRPr="002C6335" w:rsidRDefault="002C6335">
      <w:pPr>
        <w:rPr>
          <w:rFonts w:ascii="Calibri" w:eastAsia="Calibri" w:hAnsi="Calibri" w:cs="Calibri"/>
          <w:sz w:val="24"/>
          <w:szCs w:val="24"/>
        </w:rPr>
      </w:pPr>
      <w:r w:rsidRPr="002C6335">
        <w:rPr>
          <w:rFonts w:ascii="Calibri" w:eastAsia="Calibri" w:hAnsi="Calibri" w:cs="Calibri"/>
          <w:sz w:val="24"/>
          <w:szCs w:val="24"/>
        </w:rPr>
        <w:t xml:space="preserve">1. Prezentacje </w:t>
      </w:r>
      <w:proofErr w:type="spellStart"/>
      <w:r w:rsidRPr="002C6335">
        <w:rPr>
          <w:rFonts w:ascii="Calibri" w:eastAsia="Calibri" w:hAnsi="Calibri" w:cs="Calibri"/>
          <w:sz w:val="24"/>
          <w:szCs w:val="24"/>
        </w:rPr>
        <w:t>online</w:t>
      </w:r>
      <w:proofErr w:type="spellEnd"/>
      <w:r w:rsidRPr="002C6335">
        <w:rPr>
          <w:rFonts w:ascii="Calibri" w:eastAsia="Calibri" w:hAnsi="Calibri" w:cs="Calibri"/>
          <w:sz w:val="24"/>
          <w:szCs w:val="24"/>
        </w:rPr>
        <w:t xml:space="preserve"> i filmy w języku angiels</w:t>
      </w:r>
      <w:r w:rsidRPr="002C6335">
        <w:rPr>
          <w:rFonts w:ascii="Calibri" w:eastAsia="Calibri" w:hAnsi="Calibri" w:cs="Calibri"/>
          <w:sz w:val="24"/>
          <w:szCs w:val="24"/>
        </w:rPr>
        <w:t>kim przygotowywane przez uczniów.</w:t>
      </w:r>
    </w:p>
    <w:p w:rsidR="00020220" w:rsidRPr="002C6335" w:rsidRDefault="002C6335">
      <w:pPr>
        <w:rPr>
          <w:rFonts w:ascii="Calibri" w:eastAsia="Calibri" w:hAnsi="Calibri" w:cs="Calibri"/>
          <w:sz w:val="24"/>
          <w:szCs w:val="24"/>
        </w:rPr>
      </w:pPr>
      <w:r w:rsidRPr="002C6335">
        <w:rPr>
          <w:rFonts w:ascii="Calibri" w:eastAsia="Calibri" w:hAnsi="Calibri" w:cs="Calibri"/>
          <w:sz w:val="24"/>
          <w:szCs w:val="24"/>
        </w:rPr>
        <w:t>2. Plakaty przygotowywane w grupach.</w:t>
      </w:r>
    </w:p>
    <w:p w:rsidR="00020220" w:rsidRPr="002C6335" w:rsidRDefault="002C6335">
      <w:pPr>
        <w:rPr>
          <w:rFonts w:ascii="Calibri" w:eastAsia="Calibri" w:hAnsi="Calibri" w:cs="Calibri"/>
          <w:sz w:val="24"/>
          <w:szCs w:val="24"/>
        </w:rPr>
      </w:pPr>
      <w:r w:rsidRPr="002C6335">
        <w:rPr>
          <w:rFonts w:ascii="Calibri" w:eastAsia="Calibri" w:hAnsi="Calibri" w:cs="Calibri"/>
          <w:sz w:val="24"/>
          <w:szCs w:val="24"/>
        </w:rPr>
        <w:t>3. Przygotowanie logo projektu.</w:t>
      </w:r>
    </w:p>
    <w:p w:rsidR="00020220" w:rsidRPr="002C6335" w:rsidRDefault="002C6335">
      <w:pPr>
        <w:rPr>
          <w:rFonts w:ascii="Calibri" w:eastAsia="Calibri" w:hAnsi="Calibri" w:cs="Calibri"/>
          <w:sz w:val="24"/>
          <w:szCs w:val="24"/>
        </w:rPr>
      </w:pPr>
      <w:r w:rsidRPr="002C6335">
        <w:rPr>
          <w:rFonts w:ascii="Calibri" w:eastAsia="Calibri" w:hAnsi="Calibri" w:cs="Calibri"/>
          <w:sz w:val="24"/>
          <w:szCs w:val="24"/>
        </w:rPr>
        <w:t>4. Rozwiązywanie quizów i przygotowywanie gier w języku angielskim.</w:t>
      </w:r>
    </w:p>
    <w:sectPr w:rsidR="00020220" w:rsidRPr="002C6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020220"/>
    <w:rsid w:val="00020220"/>
    <w:rsid w:val="002C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laptop15</cp:lastModifiedBy>
  <cp:revision>2</cp:revision>
  <dcterms:created xsi:type="dcterms:W3CDTF">2020-02-26T12:16:00Z</dcterms:created>
  <dcterms:modified xsi:type="dcterms:W3CDTF">2020-02-26T12:16:00Z</dcterms:modified>
</cp:coreProperties>
</file>